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FA5" w:rsidRPr="0038632D" w:rsidRDefault="00952FA5" w:rsidP="00952FA5">
      <w:pPr>
        <w:pStyle w:val="a3"/>
        <w:ind w:left="5812"/>
        <w:rPr>
          <w:color w:val="000000" w:themeColor="text1"/>
          <w:sz w:val="28"/>
          <w:szCs w:val="28"/>
        </w:rPr>
      </w:pPr>
      <w:r w:rsidRPr="0038632D">
        <w:rPr>
          <w:color w:val="000000" w:themeColor="text1"/>
          <w:sz w:val="28"/>
          <w:szCs w:val="28"/>
        </w:rPr>
        <w:t xml:space="preserve">Приложение </w:t>
      </w:r>
      <w:r w:rsidR="0071741C" w:rsidRPr="0038632D">
        <w:rPr>
          <w:color w:val="000000" w:themeColor="text1"/>
          <w:sz w:val="28"/>
          <w:szCs w:val="28"/>
        </w:rPr>
        <w:t>№1</w:t>
      </w:r>
    </w:p>
    <w:p w:rsidR="00952FA5" w:rsidRPr="0038632D" w:rsidRDefault="00952FA5" w:rsidP="00952FA5">
      <w:pPr>
        <w:pStyle w:val="a3"/>
        <w:ind w:left="5812"/>
        <w:rPr>
          <w:color w:val="000000" w:themeColor="text1"/>
          <w:sz w:val="28"/>
          <w:szCs w:val="28"/>
        </w:rPr>
      </w:pPr>
      <w:r w:rsidRPr="0038632D">
        <w:rPr>
          <w:color w:val="000000" w:themeColor="text1"/>
          <w:sz w:val="28"/>
          <w:szCs w:val="28"/>
        </w:rPr>
        <w:t>к решению Совета</w:t>
      </w:r>
    </w:p>
    <w:p w:rsidR="00952FA5" w:rsidRPr="0038632D" w:rsidRDefault="00952FA5" w:rsidP="00952FA5">
      <w:pPr>
        <w:pStyle w:val="a3"/>
        <w:ind w:left="5812"/>
        <w:rPr>
          <w:color w:val="000000" w:themeColor="text1"/>
          <w:sz w:val="28"/>
          <w:szCs w:val="28"/>
        </w:rPr>
      </w:pPr>
      <w:r w:rsidRPr="0038632D">
        <w:rPr>
          <w:color w:val="000000" w:themeColor="text1"/>
          <w:sz w:val="28"/>
          <w:szCs w:val="28"/>
        </w:rPr>
        <w:t>муниципального образования</w:t>
      </w:r>
    </w:p>
    <w:p w:rsidR="00952FA5" w:rsidRPr="0038632D" w:rsidRDefault="00952FA5" w:rsidP="00952FA5">
      <w:pPr>
        <w:pStyle w:val="a3"/>
        <w:ind w:left="5812"/>
        <w:rPr>
          <w:color w:val="000000" w:themeColor="text1"/>
          <w:sz w:val="28"/>
          <w:szCs w:val="28"/>
        </w:rPr>
      </w:pPr>
      <w:r w:rsidRPr="0038632D">
        <w:rPr>
          <w:color w:val="000000" w:themeColor="text1"/>
          <w:sz w:val="28"/>
          <w:szCs w:val="28"/>
        </w:rPr>
        <w:t>Кавказский район</w:t>
      </w:r>
    </w:p>
    <w:p w:rsidR="00952FA5" w:rsidRPr="0038632D" w:rsidRDefault="0053186A" w:rsidP="00952FA5">
      <w:pPr>
        <w:pStyle w:val="a3"/>
        <w:ind w:left="5812"/>
        <w:rPr>
          <w:rFonts w:eastAsia="Times New Roman"/>
          <w:color w:val="000000" w:themeColor="text1"/>
          <w:kern w:val="3"/>
          <w:sz w:val="28"/>
          <w:szCs w:val="28"/>
          <w:lang w:eastAsia="ja-JP" w:bidi="fa-IR"/>
        </w:rPr>
      </w:pPr>
      <w:r>
        <w:rPr>
          <w:rFonts w:eastAsia="Times New Roman"/>
          <w:color w:val="000000" w:themeColor="text1"/>
          <w:kern w:val="3"/>
          <w:sz w:val="28"/>
          <w:szCs w:val="28"/>
          <w:lang w:eastAsia="ja-JP" w:bidi="fa-IR"/>
        </w:rPr>
        <w:t>о</w:t>
      </w:r>
      <w:bookmarkStart w:id="0" w:name="_GoBack"/>
      <w:bookmarkEnd w:id="0"/>
      <w:r w:rsidR="00952FA5" w:rsidRPr="0038632D">
        <w:rPr>
          <w:rFonts w:eastAsia="Times New Roman"/>
          <w:color w:val="000000" w:themeColor="text1"/>
          <w:kern w:val="3"/>
          <w:sz w:val="28"/>
          <w:szCs w:val="28"/>
          <w:lang w:val="de-DE" w:eastAsia="ja-JP" w:bidi="fa-IR"/>
        </w:rPr>
        <w:t>т</w:t>
      </w:r>
      <w:r>
        <w:rPr>
          <w:rFonts w:eastAsia="Times New Roman"/>
          <w:color w:val="000000" w:themeColor="text1"/>
          <w:kern w:val="3"/>
          <w:sz w:val="28"/>
          <w:szCs w:val="28"/>
          <w:lang w:eastAsia="ja-JP" w:bidi="fa-IR"/>
        </w:rPr>
        <w:t xml:space="preserve"> 30 сентября</w:t>
      </w:r>
      <w:r w:rsidR="00952FA5" w:rsidRPr="0038632D">
        <w:rPr>
          <w:rFonts w:eastAsia="Times New Roman"/>
          <w:color w:val="000000" w:themeColor="text1"/>
          <w:kern w:val="3"/>
          <w:sz w:val="28"/>
          <w:szCs w:val="28"/>
          <w:lang w:eastAsia="ja-JP" w:bidi="fa-IR"/>
        </w:rPr>
        <w:t xml:space="preserve"> </w:t>
      </w:r>
      <w:r w:rsidR="00952FA5" w:rsidRPr="0038632D">
        <w:rPr>
          <w:rFonts w:eastAsia="Times New Roman"/>
          <w:color w:val="000000" w:themeColor="text1"/>
          <w:kern w:val="3"/>
          <w:sz w:val="28"/>
          <w:szCs w:val="28"/>
          <w:lang w:val="de-DE" w:eastAsia="ja-JP" w:bidi="fa-IR"/>
        </w:rPr>
        <w:t>20</w:t>
      </w:r>
      <w:r>
        <w:rPr>
          <w:rFonts w:eastAsia="Times New Roman"/>
          <w:color w:val="000000" w:themeColor="text1"/>
          <w:kern w:val="3"/>
          <w:sz w:val="28"/>
          <w:szCs w:val="28"/>
          <w:lang w:eastAsia="ja-JP" w:bidi="fa-IR"/>
        </w:rPr>
        <w:t>15</w:t>
      </w:r>
      <w:r w:rsidR="00952FA5" w:rsidRPr="0038632D">
        <w:rPr>
          <w:rFonts w:eastAsia="Times New Roman"/>
          <w:color w:val="000000" w:themeColor="text1"/>
          <w:kern w:val="3"/>
          <w:sz w:val="28"/>
          <w:szCs w:val="28"/>
          <w:lang w:eastAsia="ja-JP" w:bidi="fa-IR"/>
        </w:rPr>
        <w:t xml:space="preserve"> </w:t>
      </w:r>
      <w:r w:rsidR="00952FA5" w:rsidRPr="0038632D">
        <w:rPr>
          <w:rFonts w:eastAsia="Times New Roman"/>
          <w:color w:val="000000" w:themeColor="text1"/>
          <w:kern w:val="3"/>
          <w:sz w:val="28"/>
          <w:szCs w:val="28"/>
          <w:lang w:val="de-DE" w:eastAsia="ja-JP" w:bidi="fa-IR"/>
        </w:rPr>
        <w:t>года</w:t>
      </w:r>
      <w:r w:rsidR="00952FA5" w:rsidRPr="0038632D">
        <w:rPr>
          <w:rFonts w:eastAsia="Times New Roman"/>
          <w:color w:val="000000" w:themeColor="text1"/>
          <w:kern w:val="3"/>
          <w:sz w:val="28"/>
          <w:szCs w:val="28"/>
          <w:lang w:eastAsia="ja-JP" w:bidi="fa-IR"/>
        </w:rPr>
        <w:t xml:space="preserve"> </w:t>
      </w:r>
      <w:r w:rsidR="00952FA5" w:rsidRPr="0038632D">
        <w:rPr>
          <w:rFonts w:eastAsia="Times New Roman"/>
          <w:color w:val="000000" w:themeColor="text1"/>
          <w:kern w:val="3"/>
          <w:sz w:val="28"/>
          <w:szCs w:val="28"/>
          <w:lang w:val="de-DE" w:eastAsia="ja-JP" w:bidi="fa-IR"/>
        </w:rPr>
        <w:t xml:space="preserve">№ </w:t>
      </w:r>
      <w:r>
        <w:rPr>
          <w:rFonts w:eastAsia="Times New Roman"/>
          <w:color w:val="000000" w:themeColor="text1"/>
          <w:kern w:val="3"/>
          <w:sz w:val="28"/>
          <w:szCs w:val="28"/>
          <w:lang w:eastAsia="ja-JP" w:bidi="fa-IR"/>
        </w:rPr>
        <w:t>226</w:t>
      </w:r>
    </w:p>
    <w:p w:rsidR="0038632D" w:rsidRPr="0038632D" w:rsidRDefault="0038632D" w:rsidP="0038632D">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p>
    <w:p w:rsidR="0038632D" w:rsidRPr="0038632D" w:rsidRDefault="0038632D" w:rsidP="0038632D">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p>
    <w:p w:rsidR="0038632D" w:rsidRPr="0038632D" w:rsidRDefault="0038632D" w:rsidP="0038632D">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p>
    <w:p w:rsidR="0038632D" w:rsidRPr="0038632D" w:rsidRDefault="0038632D" w:rsidP="0038632D">
      <w:pPr>
        <w:widowControl w:val="0"/>
        <w:suppressAutoHyphens/>
        <w:autoSpaceDE w:val="0"/>
        <w:spacing w:after="0" w:line="240" w:lineRule="auto"/>
        <w:ind w:firstLine="720"/>
        <w:jc w:val="center"/>
        <w:rPr>
          <w:rFonts w:ascii="Times New Roman" w:eastAsia="Times New Roman" w:hAnsi="Times New Roman" w:cs="Times New Roman"/>
          <w:b/>
          <w:color w:val="000000" w:themeColor="text1"/>
          <w:sz w:val="28"/>
          <w:szCs w:val="28"/>
          <w:lang w:eastAsia="ar-SA"/>
        </w:rPr>
      </w:pPr>
    </w:p>
    <w:p w:rsidR="0038632D" w:rsidRPr="0038632D" w:rsidRDefault="0038632D" w:rsidP="0038632D">
      <w:pPr>
        <w:widowControl w:val="0"/>
        <w:suppressAutoHyphens/>
        <w:autoSpaceDE w:val="0"/>
        <w:spacing w:after="0" w:line="240" w:lineRule="auto"/>
        <w:jc w:val="center"/>
        <w:rPr>
          <w:rFonts w:ascii="Times New Roman" w:eastAsia="Times New Roman" w:hAnsi="Times New Roman" w:cs="Times New Roman"/>
          <w:b/>
          <w:color w:val="000000" w:themeColor="text1"/>
          <w:sz w:val="28"/>
          <w:szCs w:val="28"/>
          <w:lang w:eastAsia="ar-SA"/>
        </w:rPr>
      </w:pPr>
      <w:r w:rsidRPr="0038632D">
        <w:rPr>
          <w:rFonts w:ascii="Times New Roman" w:eastAsia="Times New Roman" w:hAnsi="Times New Roman" w:cs="Times New Roman"/>
          <w:b/>
          <w:color w:val="000000" w:themeColor="text1"/>
          <w:sz w:val="28"/>
          <w:szCs w:val="28"/>
          <w:lang w:eastAsia="ar-SA"/>
        </w:rPr>
        <w:t>Положение</w:t>
      </w:r>
    </w:p>
    <w:p w:rsidR="0038632D" w:rsidRPr="0038632D" w:rsidRDefault="0038632D" w:rsidP="0038632D">
      <w:pPr>
        <w:widowControl w:val="0"/>
        <w:suppressAutoHyphens/>
        <w:autoSpaceDE w:val="0"/>
        <w:spacing w:after="0" w:line="240" w:lineRule="auto"/>
        <w:jc w:val="center"/>
        <w:rPr>
          <w:rFonts w:ascii="Times New Roman" w:eastAsia="Times New Roman" w:hAnsi="Times New Roman" w:cs="Times New Roman"/>
          <w:b/>
          <w:bCs/>
          <w:color w:val="000000" w:themeColor="text1"/>
          <w:sz w:val="28"/>
          <w:szCs w:val="28"/>
          <w:lang w:eastAsia="ar-SA"/>
        </w:rPr>
      </w:pPr>
      <w:r w:rsidRPr="0038632D">
        <w:rPr>
          <w:rFonts w:ascii="Times New Roman" w:eastAsia="Times New Roman" w:hAnsi="Times New Roman" w:cs="Times New Roman"/>
          <w:b/>
          <w:bCs/>
          <w:color w:val="000000" w:themeColor="text1"/>
          <w:sz w:val="28"/>
          <w:szCs w:val="28"/>
          <w:lang w:eastAsia="ar-SA"/>
        </w:rPr>
        <w:t xml:space="preserve">о пенсии </w:t>
      </w:r>
      <w:r w:rsidRPr="0038632D">
        <w:rPr>
          <w:rFonts w:ascii="Times New Roman" w:eastAsia="Times New Roman" w:hAnsi="Times New Roman" w:cs="Times New Roman"/>
          <w:b/>
          <w:color w:val="000000" w:themeColor="text1"/>
          <w:sz w:val="28"/>
          <w:szCs w:val="28"/>
          <w:lang w:eastAsia="ar-SA"/>
        </w:rPr>
        <w:t>и дополнительном материальном обеспечении</w:t>
      </w:r>
      <w:r w:rsidRPr="0038632D">
        <w:rPr>
          <w:rFonts w:ascii="Times New Roman" w:eastAsia="Times New Roman" w:hAnsi="Times New Roman" w:cs="Times New Roman"/>
          <w:color w:val="000000" w:themeColor="text1"/>
          <w:sz w:val="28"/>
          <w:szCs w:val="28"/>
          <w:lang w:eastAsia="ar-SA"/>
        </w:rPr>
        <w:t xml:space="preserve"> </w:t>
      </w:r>
      <w:r w:rsidRPr="0038632D">
        <w:rPr>
          <w:rFonts w:ascii="Times New Roman" w:eastAsia="Times New Roman" w:hAnsi="Times New Roman" w:cs="Times New Roman"/>
          <w:b/>
          <w:bCs/>
          <w:color w:val="000000" w:themeColor="text1"/>
          <w:sz w:val="28"/>
          <w:szCs w:val="28"/>
          <w:lang w:eastAsia="ar-SA"/>
        </w:rPr>
        <w:t>за выслугу лет лицам, замещавшим муниципальные должности и должности муниципальной службы муниципального образования Кавказский район</w:t>
      </w:r>
    </w:p>
    <w:p w:rsidR="0038632D" w:rsidRPr="0038632D" w:rsidRDefault="0038632D" w:rsidP="0038632D">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 xml:space="preserve">Настоящее положение разработано в соответствии с </w:t>
      </w:r>
      <w:hyperlink r:id="rId5" w:history="1">
        <w:r w:rsidRPr="0038632D">
          <w:rPr>
            <w:rFonts w:ascii="Times New Roman" w:eastAsia="Times New Roman" w:hAnsi="Times New Roman" w:cs="Times New Roman"/>
            <w:color w:val="000000" w:themeColor="text1"/>
            <w:sz w:val="28"/>
            <w:szCs w:val="28"/>
            <w:lang w:eastAsia="ru-RU"/>
          </w:rPr>
          <w:t>Федеральным Законом</w:t>
        </w:r>
      </w:hyperlink>
      <w:r w:rsidRPr="0038632D">
        <w:rPr>
          <w:rFonts w:ascii="Times New Roman" w:eastAsia="Times New Roman" w:hAnsi="Times New Roman" w:cs="Times New Roman"/>
          <w:bCs/>
          <w:color w:val="000000" w:themeColor="text1"/>
          <w:sz w:val="28"/>
          <w:szCs w:val="28"/>
          <w:lang w:eastAsia="ru-RU"/>
        </w:rPr>
        <w:t xml:space="preserve"> </w:t>
      </w:r>
      <w:r w:rsidRPr="0038632D">
        <w:rPr>
          <w:rFonts w:ascii="Times New Roman" w:eastAsia="Times New Roman" w:hAnsi="Times New Roman" w:cs="Times New Roman"/>
          <w:color w:val="000000" w:themeColor="text1"/>
          <w:sz w:val="28"/>
          <w:szCs w:val="28"/>
          <w:lang w:eastAsia="ru-RU"/>
        </w:rPr>
        <w:t xml:space="preserve">от 15 декабря 2001 года №166-ФЗ «О государственном пенсионном обеспечении в Российской Федерации» и в соответствии с Законами Краснодарского края Законами Краснодарского края </w:t>
      </w:r>
      <w:hyperlink r:id="rId6" w:history="1">
        <w:r w:rsidRPr="0038632D">
          <w:rPr>
            <w:rFonts w:ascii="Times New Roman" w:eastAsia="Times New Roman" w:hAnsi="Times New Roman" w:cs="Times New Roman"/>
            <w:color w:val="000000" w:themeColor="text1"/>
            <w:sz w:val="28"/>
            <w:szCs w:val="28"/>
            <w:lang w:eastAsia="ru-RU"/>
          </w:rPr>
          <w:t>от 8 июня 2007 года №1244-КЗ</w:t>
        </w:r>
      </w:hyperlink>
      <w:r w:rsidRPr="0038632D">
        <w:rPr>
          <w:rFonts w:ascii="Times New Roman" w:eastAsia="Times New Roman" w:hAnsi="Times New Roman" w:cs="Times New Roman"/>
          <w:color w:val="000000" w:themeColor="text1"/>
          <w:sz w:val="28"/>
          <w:szCs w:val="28"/>
          <w:lang w:eastAsia="ru-RU"/>
        </w:rPr>
        <w:t xml:space="preserve"> «О муниципальной службе в Краснодарском крае», от 21 июля 2005 г. №920-КЗ «О дополнительном материальном обеспечении лиц, замещавших государственные должности и должности государственной гражданской службы Краснодарского края», </w:t>
      </w:r>
      <w:hyperlink r:id="rId7" w:history="1">
        <w:r w:rsidRPr="0038632D">
          <w:rPr>
            <w:rFonts w:ascii="Times New Roman" w:eastAsia="Times New Roman" w:hAnsi="Times New Roman" w:cs="Times New Roman"/>
            <w:color w:val="000000" w:themeColor="text1"/>
            <w:sz w:val="28"/>
            <w:szCs w:val="28"/>
            <w:lang w:eastAsia="ru-RU"/>
          </w:rPr>
          <w:t>от 3 декабря 2013 года №2840-КЗ</w:t>
        </w:r>
      </w:hyperlink>
      <w:r w:rsidRPr="0038632D">
        <w:rPr>
          <w:rFonts w:ascii="Times New Roman" w:eastAsia="Times New Roman" w:hAnsi="Times New Roman" w:cs="Times New Roman"/>
          <w:color w:val="000000" w:themeColor="text1"/>
          <w:sz w:val="28"/>
          <w:szCs w:val="28"/>
          <w:lang w:eastAsia="ru-RU"/>
        </w:rPr>
        <w:t xml:space="preserve"> «О пенсии за выслугу лет, лицам, замещавшим должности государственной гражданской службы Краснодарского края»</w:t>
      </w:r>
    </w:p>
    <w:p w:rsidR="0038632D" w:rsidRPr="0038632D" w:rsidRDefault="0038632D" w:rsidP="0038632D">
      <w:pPr>
        <w:widowControl w:val="0"/>
        <w:autoSpaceDE w:val="0"/>
        <w:autoSpaceDN w:val="0"/>
        <w:adjustRightInd w:val="0"/>
        <w:spacing w:after="0" w:line="240" w:lineRule="auto"/>
        <w:ind w:firstLine="851"/>
        <w:jc w:val="both"/>
        <w:outlineLvl w:val="0"/>
        <w:rPr>
          <w:rFonts w:ascii="Times New Roman" w:eastAsia="Times New Roman" w:hAnsi="Times New Roman" w:cs="Times New Roman"/>
          <w:bCs/>
          <w:color w:val="000000" w:themeColor="text1"/>
          <w:sz w:val="28"/>
          <w:szCs w:val="28"/>
          <w:lang w:eastAsia="ru-RU"/>
        </w:rPr>
      </w:pPr>
      <w:bookmarkStart w:id="1" w:name="sub_100"/>
      <w:r w:rsidRPr="0038632D">
        <w:rPr>
          <w:rFonts w:ascii="Times New Roman" w:eastAsia="Times New Roman" w:hAnsi="Times New Roman" w:cs="Times New Roman"/>
          <w:bCs/>
          <w:color w:val="000000" w:themeColor="text1"/>
          <w:sz w:val="28"/>
          <w:szCs w:val="28"/>
          <w:lang w:eastAsia="ru-RU"/>
        </w:rPr>
        <w:t>1. Общие положения</w:t>
      </w:r>
    </w:p>
    <w:bookmarkEnd w:id="1"/>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1.1. Действие настоящего положения распространяется на граждан Российской Федерации, проживающих на территории Кавказского района, замещавших муниципальные должности и должности муниципальной службы муниципального образования Кавказский район.</w:t>
      </w:r>
    </w:p>
    <w:p w:rsidR="0038632D" w:rsidRPr="0038632D" w:rsidRDefault="0038632D" w:rsidP="0038632D">
      <w:pPr>
        <w:widowControl w:val="0"/>
        <w:autoSpaceDE w:val="0"/>
        <w:autoSpaceDN w:val="0"/>
        <w:adjustRightInd w:val="0"/>
        <w:spacing w:after="0" w:line="240" w:lineRule="auto"/>
        <w:ind w:firstLine="851"/>
        <w:jc w:val="both"/>
        <w:outlineLvl w:val="0"/>
        <w:rPr>
          <w:rFonts w:ascii="Times New Roman" w:eastAsia="Times New Roman" w:hAnsi="Times New Roman" w:cs="Times New Roman"/>
          <w:bCs/>
          <w:color w:val="000000" w:themeColor="text1"/>
          <w:sz w:val="28"/>
          <w:szCs w:val="28"/>
          <w:lang w:eastAsia="ru-RU"/>
        </w:rPr>
      </w:pPr>
      <w:bookmarkStart w:id="2" w:name="sub_200"/>
      <w:r w:rsidRPr="0038632D">
        <w:rPr>
          <w:rFonts w:ascii="Times New Roman" w:eastAsia="Times New Roman" w:hAnsi="Times New Roman" w:cs="Times New Roman"/>
          <w:bCs/>
          <w:color w:val="000000" w:themeColor="text1"/>
          <w:sz w:val="28"/>
          <w:szCs w:val="28"/>
          <w:lang w:eastAsia="ru-RU"/>
        </w:rPr>
        <w:t>2. Условия предоставления пенсии за выслугу лет</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3" w:name="sub_21"/>
      <w:bookmarkEnd w:id="2"/>
      <w:r w:rsidRPr="0038632D">
        <w:rPr>
          <w:rFonts w:ascii="Times New Roman" w:eastAsia="Times New Roman" w:hAnsi="Times New Roman" w:cs="Times New Roman"/>
          <w:color w:val="000000" w:themeColor="text1"/>
          <w:sz w:val="28"/>
          <w:szCs w:val="28"/>
          <w:lang w:eastAsia="ru-RU"/>
        </w:rPr>
        <w:t>2.1. Пенсия и дополнительное материальное обеспечение за выслугу лет (далее – пенсия за выслугу лет) устанавливается к страховой пенсии по старости, страховой пенсии по инвалидности, назначаемым в соответствии с</w:t>
      </w:r>
      <w:r w:rsidRPr="0038632D">
        <w:rPr>
          <w:rFonts w:ascii="Times New Roman" w:eastAsia="Times New Roman" w:hAnsi="Times New Roman" w:cs="Times New Roman"/>
          <w:bCs/>
          <w:color w:val="000000" w:themeColor="text1"/>
          <w:sz w:val="28"/>
          <w:szCs w:val="28"/>
          <w:lang w:eastAsia="ru-RU"/>
        </w:rPr>
        <w:t xml:space="preserve"> </w:t>
      </w:r>
      <w:hyperlink r:id="rId8" w:history="1">
        <w:r w:rsidRPr="0038632D">
          <w:rPr>
            <w:rFonts w:ascii="Times New Roman" w:eastAsia="Times New Roman" w:hAnsi="Times New Roman" w:cs="Times New Roman"/>
            <w:color w:val="000000" w:themeColor="text1"/>
            <w:sz w:val="28"/>
            <w:szCs w:val="28"/>
            <w:lang w:eastAsia="ru-RU"/>
          </w:rPr>
          <w:t>Федеральным законом</w:t>
        </w:r>
      </w:hyperlink>
      <w:r w:rsidRPr="0038632D">
        <w:rPr>
          <w:rFonts w:ascii="Times New Roman" w:eastAsia="Times New Roman" w:hAnsi="Times New Roman" w:cs="Times New Roman"/>
          <w:bCs/>
          <w:color w:val="000000" w:themeColor="text1"/>
          <w:sz w:val="28"/>
          <w:szCs w:val="28"/>
          <w:lang w:eastAsia="ru-RU"/>
        </w:rPr>
        <w:t xml:space="preserve"> </w:t>
      </w:r>
      <w:r w:rsidRPr="0038632D">
        <w:rPr>
          <w:rFonts w:ascii="Times New Roman" w:eastAsia="Times New Roman" w:hAnsi="Times New Roman" w:cs="Times New Roman"/>
          <w:color w:val="000000" w:themeColor="text1"/>
          <w:sz w:val="28"/>
          <w:szCs w:val="28"/>
          <w:lang w:eastAsia="ru-RU"/>
        </w:rPr>
        <w:t xml:space="preserve">от 28 декабря 2013 года №400-ФЗ «О страховых пенсиях», к пенсии по инвалидности, назначаемой в соответствии с </w:t>
      </w:r>
      <w:hyperlink r:id="rId9" w:history="1">
        <w:r w:rsidRPr="0038632D">
          <w:rPr>
            <w:rFonts w:ascii="Times New Roman" w:eastAsia="Times New Roman" w:hAnsi="Times New Roman" w:cs="Times New Roman"/>
            <w:color w:val="000000" w:themeColor="text1"/>
            <w:sz w:val="28"/>
            <w:szCs w:val="28"/>
            <w:lang w:eastAsia="ru-RU"/>
          </w:rPr>
          <w:t>Федеральным законом</w:t>
        </w:r>
      </w:hyperlink>
      <w:r w:rsidRPr="0038632D">
        <w:rPr>
          <w:rFonts w:ascii="Times New Roman" w:eastAsia="Times New Roman" w:hAnsi="Times New Roman" w:cs="Times New Roman"/>
          <w:color w:val="000000" w:themeColor="text1"/>
          <w:sz w:val="28"/>
          <w:szCs w:val="28"/>
          <w:lang w:eastAsia="ru-RU"/>
        </w:rPr>
        <w:t xml:space="preserve"> от 15 декабря 2001 года №166-ФЗ «О государственном пенсионном обеспечении в Российской Федерации», либо к страховой пенсии по старости, досрочно назначенной в соответствии с</w:t>
      </w:r>
      <w:r w:rsidRPr="0038632D">
        <w:rPr>
          <w:rFonts w:ascii="Times New Roman" w:eastAsia="Times New Roman" w:hAnsi="Times New Roman" w:cs="Times New Roman"/>
          <w:bCs/>
          <w:color w:val="000000" w:themeColor="text1"/>
          <w:sz w:val="28"/>
          <w:szCs w:val="28"/>
          <w:lang w:eastAsia="ru-RU"/>
        </w:rPr>
        <w:t xml:space="preserve"> </w:t>
      </w:r>
      <w:hyperlink r:id="rId10" w:history="1">
        <w:r w:rsidRPr="0038632D">
          <w:rPr>
            <w:rFonts w:ascii="Times New Roman" w:eastAsia="Times New Roman" w:hAnsi="Times New Roman" w:cs="Times New Roman"/>
            <w:color w:val="000000" w:themeColor="text1"/>
            <w:sz w:val="28"/>
            <w:szCs w:val="28"/>
            <w:lang w:eastAsia="ru-RU"/>
          </w:rPr>
          <w:t>Законом</w:t>
        </w:r>
      </w:hyperlink>
      <w:r w:rsidRPr="0038632D">
        <w:rPr>
          <w:rFonts w:ascii="Times New Roman" w:eastAsia="Times New Roman" w:hAnsi="Times New Roman" w:cs="Times New Roman"/>
          <w:color w:val="000000" w:themeColor="text1"/>
          <w:sz w:val="28"/>
          <w:szCs w:val="28"/>
          <w:lang w:eastAsia="ru-RU"/>
        </w:rPr>
        <w:t xml:space="preserve"> Российской Федерации от 19 апреля 1991 года №1032-1 «О занятости населения в Российской Федерации».</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4" w:name="sub_22"/>
      <w:bookmarkEnd w:id="3"/>
      <w:r w:rsidRPr="0038632D">
        <w:rPr>
          <w:rFonts w:ascii="Times New Roman" w:eastAsia="Times New Roman" w:hAnsi="Times New Roman" w:cs="Times New Roman"/>
          <w:color w:val="000000" w:themeColor="text1"/>
          <w:sz w:val="28"/>
          <w:szCs w:val="28"/>
          <w:lang w:eastAsia="ru-RU"/>
        </w:rPr>
        <w:t>2.2. Лица, замещавшие муниципальные должности и должности муниципальной службы, имеют право на пенсию за выслугу лет в соответствии с настоящим Положением при прекращении служебного контракта, освобождении от замещаемой муниципальной должности и увольнении с муниципальной службы после 1 января 1997 года по следующим основаниям:</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5" w:name="sub_221"/>
      <w:bookmarkEnd w:id="4"/>
      <w:r w:rsidRPr="0038632D">
        <w:rPr>
          <w:rFonts w:ascii="Times New Roman" w:eastAsia="Times New Roman" w:hAnsi="Times New Roman" w:cs="Times New Roman"/>
          <w:color w:val="000000" w:themeColor="text1"/>
          <w:sz w:val="28"/>
          <w:szCs w:val="28"/>
          <w:lang w:eastAsia="ru-RU"/>
        </w:rPr>
        <w:lastRenderedPageBreak/>
        <w:t>1) упразднение (ликвидация) администрации муниципального образования Кавказский район, иных органов местного самоуправления муниципального образования Кавказский район или сокращения должности муниципальной службы;</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6" w:name="sub_222"/>
      <w:bookmarkEnd w:id="5"/>
      <w:r w:rsidRPr="0038632D">
        <w:rPr>
          <w:rFonts w:ascii="Times New Roman" w:eastAsia="Times New Roman" w:hAnsi="Times New Roman" w:cs="Times New Roman"/>
          <w:color w:val="000000" w:themeColor="text1"/>
          <w:sz w:val="28"/>
          <w:szCs w:val="28"/>
          <w:lang w:eastAsia="ru-RU"/>
        </w:rPr>
        <w:t>2) достижения предельного возраста пребывания на муниципальной службе;</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7" w:name="sub_223"/>
      <w:bookmarkEnd w:id="6"/>
      <w:r w:rsidRPr="0038632D">
        <w:rPr>
          <w:rFonts w:ascii="Times New Roman" w:eastAsia="Times New Roman" w:hAnsi="Times New Roman" w:cs="Times New Roman"/>
          <w:color w:val="000000" w:themeColor="text1"/>
          <w:sz w:val="28"/>
          <w:szCs w:val="28"/>
          <w:lang w:eastAsia="ru-RU"/>
        </w:rPr>
        <w:t xml:space="preserve">3) увольнение с муниципальной службы по инициативе муниципального служащего в связи с выходом на пенсию или увольнение с муниципальной службы по инициативе муниципального служащего в период получения пенсии в соответствии с федеральными законами, перечисленными в </w:t>
      </w:r>
      <w:hyperlink w:anchor="sub_100" w:history="1">
        <w:r w:rsidRPr="0038632D">
          <w:rPr>
            <w:rFonts w:ascii="Times New Roman" w:eastAsia="Times New Roman" w:hAnsi="Times New Roman" w:cs="Times New Roman"/>
            <w:color w:val="000000" w:themeColor="text1"/>
            <w:sz w:val="28"/>
            <w:szCs w:val="28"/>
            <w:lang w:eastAsia="ru-RU"/>
          </w:rPr>
          <w:t>п.2.1</w:t>
        </w:r>
      </w:hyperlink>
      <w:r w:rsidRPr="0038632D">
        <w:rPr>
          <w:rFonts w:ascii="Times New Roman" w:eastAsia="Times New Roman" w:hAnsi="Times New Roman" w:cs="Times New Roman"/>
          <w:color w:val="000000" w:themeColor="text1"/>
          <w:sz w:val="28"/>
          <w:szCs w:val="28"/>
          <w:lang w:eastAsia="ru-RU"/>
        </w:rPr>
        <w:t xml:space="preserve"> настоящего Положения;</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8" w:name="sub_224"/>
      <w:bookmarkEnd w:id="7"/>
      <w:r w:rsidRPr="0038632D">
        <w:rPr>
          <w:rFonts w:ascii="Times New Roman" w:eastAsia="Times New Roman" w:hAnsi="Times New Roman" w:cs="Times New Roman"/>
          <w:color w:val="000000" w:themeColor="text1"/>
          <w:sz w:val="28"/>
          <w:szCs w:val="28"/>
          <w:lang w:eastAsia="ru-RU"/>
        </w:rPr>
        <w:t xml:space="preserve">4) увольнения с гражданской службы по инициативе гражданского служащего при условии последующего замещения должностей муниципальной службы непосредственно после увольнения с гражданской службы (с учётом положений, предусмотренных абзацем третьим </w:t>
      </w:r>
      <w:hyperlink w:anchor="sub_300" w:history="1">
        <w:r w:rsidRPr="0038632D">
          <w:rPr>
            <w:rFonts w:ascii="Times New Roman" w:eastAsia="Times New Roman" w:hAnsi="Times New Roman" w:cs="Times New Roman"/>
            <w:color w:val="000000" w:themeColor="text1"/>
            <w:sz w:val="28"/>
            <w:szCs w:val="28"/>
            <w:lang w:eastAsia="ru-RU"/>
          </w:rPr>
          <w:t>пункта 2.3</w:t>
        </w:r>
      </w:hyperlink>
      <w:r w:rsidRPr="0038632D">
        <w:rPr>
          <w:rFonts w:ascii="Times New Roman" w:eastAsia="Times New Roman" w:hAnsi="Times New Roman" w:cs="Times New Roman"/>
          <w:bCs/>
          <w:color w:val="000000" w:themeColor="text1"/>
          <w:sz w:val="28"/>
          <w:szCs w:val="28"/>
          <w:lang w:eastAsia="ru-RU"/>
        </w:rPr>
        <w:t xml:space="preserve"> </w:t>
      </w:r>
      <w:r w:rsidRPr="0038632D">
        <w:rPr>
          <w:rFonts w:ascii="Times New Roman" w:eastAsia="Times New Roman" w:hAnsi="Times New Roman" w:cs="Times New Roman"/>
          <w:color w:val="000000" w:themeColor="text1"/>
          <w:sz w:val="28"/>
          <w:szCs w:val="28"/>
          <w:lang w:eastAsia="ru-RU"/>
        </w:rPr>
        <w:t xml:space="preserve"> настоящего Положения);</w:t>
      </w:r>
    </w:p>
    <w:p w:rsidR="0038632D" w:rsidRPr="0038632D" w:rsidRDefault="0038632D" w:rsidP="0038632D">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5) при исполнении полномочий по замещаемой муниципальной должности более 1 года;</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9" w:name="sub_225"/>
      <w:bookmarkEnd w:id="8"/>
      <w:r w:rsidRPr="0038632D">
        <w:rPr>
          <w:rFonts w:ascii="Times New Roman" w:eastAsia="Times New Roman" w:hAnsi="Times New Roman" w:cs="Times New Roman"/>
          <w:color w:val="000000" w:themeColor="text1"/>
          <w:sz w:val="28"/>
          <w:szCs w:val="28"/>
          <w:lang w:eastAsia="ru-RU"/>
        </w:rPr>
        <w:t>6) увольнении с муниципальной службы при условии наличия стажа муниципальной службы не менее 25 лет:</w:t>
      </w:r>
    </w:p>
    <w:bookmarkEnd w:id="9"/>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а) по инициативе муниципального служащего;</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б) в связи с истечением срока действия срочного трудового договора;</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в) по соглашению сторон служебного контракта.</w:t>
      </w:r>
    </w:p>
    <w:p w:rsidR="0038632D" w:rsidRPr="002D5637"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bookmarkStart w:id="10" w:name="sub_23"/>
      <w:r w:rsidRPr="0038632D">
        <w:rPr>
          <w:rFonts w:ascii="Times New Roman" w:eastAsia="Times New Roman" w:hAnsi="Times New Roman" w:cs="Times New Roman"/>
          <w:color w:val="000000" w:themeColor="text1"/>
          <w:sz w:val="28"/>
          <w:szCs w:val="28"/>
          <w:lang w:eastAsia="ru-RU"/>
        </w:rPr>
        <w:t xml:space="preserve">2.3. Пенсия за выслугу лет устанавливается лицам, замещавшим должности муниципальной службы непосредственно перед увольнением с муниципальной службы не менее 12 полных календарных месяцев, при наличии стажа муниципальной службы не менее 15 лет, </w:t>
      </w:r>
      <w:r w:rsidRPr="002D5637">
        <w:rPr>
          <w:rFonts w:ascii="Times New Roman" w:eastAsia="Times New Roman" w:hAnsi="Times New Roman" w:cs="Times New Roman"/>
          <w:sz w:val="28"/>
          <w:szCs w:val="28"/>
          <w:lang w:eastAsia="ru-RU"/>
        </w:rPr>
        <w:t>за исключением случа</w:t>
      </w:r>
      <w:r w:rsidR="002D5637" w:rsidRPr="002D5637">
        <w:rPr>
          <w:rFonts w:ascii="Times New Roman" w:eastAsia="Times New Roman" w:hAnsi="Times New Roman" w:cs="Times New Roman"/>
          <w:sz w:val="28"/>
          <w:szCs w:val="28"/>
          <w:lang w:eastAsia="ru-RU"/>
        </w:rPr>
        <w:t>я</w:t>
      </w:r>
      <w:r w:rsidRPr="002D5637">
        <w:rPr>
          <w:rFonts w:ascii="Times New Roman" w:eastAsia="Times New Roman" w:hAnsi="Times New Roman" w:cs="Times New Roman"/>
          <w:sz w:val="28"/>
          <w:szCs w:val="28"/>
          <w:lang w:eastAsia="ru-RU"/>
        </w:rPr>
        <w:t xml:space="preserve">, </w:t>
      </w:r>
      <w:r w:rsidR="002D5637">
        <w:rPr>
          <w:rFonts w:ascii="Times New Roman" w:eastAsia="Times New Roman" w:hAnsi="Times New Roman" w:cs="Times New Roman"/>
          <w:sz w:val="28"/>
          <w:szCs w:val="28"/>
          <w:lang w:eastAsia="ru-RU"/>
        </w:rPr>
        <w:t xml:space="preserve">установленного </w:t>
      </w:r>
      <w:r w:rsidRPr="002D5637">
        <w:rPr>
          <w:rFonts w:ascii="Times New Roman" w:eastAsia="Times New Roman" w:hAnsi="Times New Roman" w:cs="Times New Roman"/>
          <w:sz w:val="28"/>
          <w:szCs w:val="28"/>
          <w:lang w:eastAsia="ru-RU"/>
        </w:rPr>
        <w:t>пунктом 2.4</w:t>
      </w:r>
      <w:r w:rsidRPr="002D5637">
        <w:rPr>
          <w:rFonts w:ascii="Times New Roman" w:eastAsia="Times New Roman" w:hAnsi="Times New Roman" w:cs="Times New Roman"/>
          <w:bCs/>
          <w:sz w:val="28"/>
          <w:szCs w:val="28"/>
          <w:lang w:eastAsia="ru-RU"/>
        </w:rPr>
        <w:t xml:space="preserve"> </w:t>
      </w:r>
      <w:r w:rsidRPr="002D5637">
        <w:rPr>
          <w:rFonts w:ascii="Times New Roman" w:eastAsia="Times New Roman" w:hAnsi="Times New Roman" w:cs="Times New Roman"/>
          <w:sz w:val="28"/>
          <w:szCs w:val="28"/>
          <w:lang w:eastAsia="ru-RU"/>
        </w:rPr>
        <w:t xml:space="preserve"> настоящего Положения.</w:t>
      </w:r>
    </w:p>
    <w:bookmarkEnd w:id="10"/>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Пенсия за выслугу лет устанавливается также лицам, замещавшим должности муниципальной службы, уволенным с муниципальной службы до истечения 12 полных календарных месяцев по основаниям, предусмотренным подпунктом</w:t>
      </w:r>
      <w:r w:rsidRPr="0038632D">
        <w:rPr>
          <w:rFonts w:ascii="Times New Roman" w:eastAsia="Times New Roman" w:hAnsi="Times New Roman" w:cs="Times New Roman"/>
          <w:bCs/>
          <w:color w:val="000000" w:themeColor="text1"/>
          <w:sz w:val="28"/>
          <w:szCs w:val="28"/>
          <w:lang w:eastAsia="ru-RU"/>
        </w:rPr>
        <w:t xml:space="preserve"> </w:t>
      </w:r>
      <w:r w:rsidRPr="0038632D">
        <w:rPr>
          <w:rFonts w:ascii="Times New Roman" w:eastAsia="Times New Roman" w:hAnsi="Times New Roman" w:cs="Times New Roman"/>
          <w:color w:val="000000" w:themeColor="text1"/>
          <w:sz w:val="28"/>
          <w:szCs w:val="28"/>
          <w:lang w:eastAsia="ru-RU"/>
        </w:rPr>
        <w:t>1 пункта</w:t>
      </w:r>
      <w:r w:rsidRPr="0038632D">
        <w:rPr>
          <w:rFonts w:ascii="Times New Roman" w:eastAsia="Times New Roman" w:hAnsi="Times New Roman" w:cs="Times New Roman"/>
          <w:bCs/>
          <w:color w:val="000000" w:themeColor="text1"/>
          <w:sz w:val="28"/>
          <w:szCs w:val="28"/>
          <w:lang w:eastAsia="ru-RU"/>
        </w:rPr>
        <w:t xml:space="preserve"> </w:t>
      </w:r>
      <w:r w:rsidRPr="0038632D">
        <w:rPr>
          <w:rFonts w:ascii="Times New Roman" w:eastAsia="Times New Roman" w:hAnsi="Times New Roman" w:cs="Times New Roman"/>
          <w:color w:val="000000" w:themeColor="text1"/>
          <w:sz w:val="28"/>
          <w:szCs w:val="28"/>
          <w:lang w:eastAsia="ru-RU"/>
        </w:rPr>
        <w:t>2.2 настоящего Положения, при наличии стажа муниципальной службы не менее 15 лет.</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 xml:space="preserve">Пенсия за выслугу лет по основанию, предусмотренному </w:t>
      </w:r>
      <w:hyperlink w:anchor="sub_224" w:history="1">
        <w:r w:rsidRPr="0038632D">
          <w:rPr>
            <w:rFonts w:ascii="Times New Roman" w:eastAsia="Times New Roman" w:hAnsi="Times New Roman" w:cs="Times New Roman"/>
            <w:color w:val="000000" w:themeColor="text1"/>
            <w:sz w:val="28"/>
            <w:szCs w:val="28"/>
            <w:lang w:eastAsia="ru-RU"/>
          </w:rPr>
          <w:t xml:space="preserve"> подпунктом 4 пункта 2</w:t>
        </w:r>
      </w:hyperlink>
      <w:r w:rsidRPr="0038632D">
        <w:rPr>
          <w:rFonts w:ascii="Times New Roman" w:eastAsia="Times New Roman" w:hAnsi="Times New Roman" w:cs="Times New Roman"/>
          <w:bCs/>
          <w:color w:val="000000" w:themeColor="text1"/>
          <w:sz w:val="28"/>
          <w:szCs w:val="28"/>
          <w:lang w:eastAsia="ru-RU"/>
        </w:rPr>
        <w:t>.</w:t>
      </w:r>
      <w:r w:rsidRPr="0038632D">
        <w:rPr>
          <w:rFonts w:ascii="Times New Roman" w:eastAsia="Times New Roman" w:hAnsi="Times New Roman" w:cs="Times New Roman"/>
          <w:color w:val="000000" w:themeColor="text1"/>
          <w:sz w:val="28"/>
          <w:szCs w:val="28"/>
          <w:lang w:eastAsia="ru-RU"/>
        </w:rPr>
        <w:t>2</w:t>
      </w:r>
      <w:r w:rsidRPr="0038632D">
        <w:rPr>
          <w:rFonts w:ascii="Times New Roman" w:eastAsia="Times New Roman" w:hAnsi="Times New Roman" w:cs="Times New Roman"/>
          <w:bCs/>
          <w:color w:val="000000" w:themeColor="text1"/>
          <w:sz w:val="28"/>
          <w:szCs w:val="28"/>
          <w:lang w:eastAsia="ru-RU"/>
        </w:rPr>
        <w:t xml:space="preserve"> </w:t>
      </w:r>
      <w:r w:rsidRPr="0038632D">
        <w:rPr>
          <w:rFonts w:ascii="Times New Roman" w:eastAsia="Times New Roman" w:hAnsi="Times New Roman" w:cs="Times New Roman"/>
          <w:color w:val="000000" w:themeColor="text1"/>
          <w:sz w:val="28"/>
          <w:szCs w:val="28"/>
          <w:lang w:eastAsia="ru-RU"/>
        </w:rPr>
        <w:t>настоящего Положения, устанавливается лицам, уволенным с гражданской службы по инициативе гражданского служащего после 1 декабря 2009 года, при наличии на день увольнения с гражданской службы стажа государственной гражданской службы не менее 15 лет.</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11" w:name="sub_24"/>
      <w:r w:rsidRPr="0038632D">
        <w:rPr>
          <w:rFonts w:ascii="Times New Roman" w:eastAsia="Times New Roman" w:hAnsi="Times New Roman" w:cs="Times New Roman"/>
          <w:color w:val="000000" w:themeColor="text1"/>
          <w:sz w:val="28"/>
          <w:szCs w:val="28"/>
          <w:lang w:eastAsia="ru-RU"/>
        </w:rPr>
        <w:t>2.4. Пенсия за выслугу лет по основанию, предусмотренному под</w:t>
      </w:r>
      <w:hyperlink w:anchor="sub_225" w:history="1">
        <w:r w:rsidRPr="0038632D">
          <w:rPr>
            <w:rFonts w:ascii="Times New Roman" w:eastAsia="Times New Roman" w:hAnsi="Times New Roman" w:cs="Times New Roman"/>
            <w:color w:val="000000" w:themeColor="text1"/>
            <w:sz w:val="28"/>
            <w:szCs w:val="28"/>
            <w:lang w:eastAsia="ru-RU"/>
          </w:rPr>
          <w:t>пунктом</w:t>
        </w:r>
      </w:hyperlink>
      <w:r w:rsidRPr="0038632D">
        <w:rPr>
          <w:rFonts w:ascii="Times New Roman" w:eastAsia="Times New Roman" w:hAnsi="Times New Roman" w:cs="Times New Roman"/>
          <w:color w:val="000000" w:themeColor="text1"/>
          <w:sz w:val="28"/>
          <w:szCs w:val="28"/>
          <w:lang w:eastAsia="ru-RU"/>
        </w:rPr>
        <w:t xml:space="preserve"> 6 пункта 2.2</w:t>
      </w:r>
      <w:r w:rsidRPr="0038632D">
        <w:rPr>
          <w:rFonts w:ascii="Times New Roman" w:eastAsia="Times New Roman" w:hAnsi="Times New Roman" w:cs="Times New Roman"/>
          <w:bCs/>
          <w:color w:val="000000" w:themeColor="text1"/>
          <w:sz w:val="28"/>
          <w:szCs w:val="28"/>
          <w:lang w:eastAsia="ru-RU"/>
        </w:rPr>
        <w:t xml:space="preserve"> </w:t>
      </w:r>
      <w:r w:rsidRPr="0038632D">
        <w:rPr>
          <w:rFonts w:ascii="Times New Roman" w:eastAsia="Times New Roman" w:hAnsi="Times New Roman" w:cs="Times New Roman"/>
          <w:color w:val="000000" w:themeColor="text1"/>
          <w:sz w:val="28"/>
          <w:szCs w:val="28"/>
          <w:lang w:eastAsia="ru-RU"/>
        </w:rPr>
        <w:t>настоящего Положения, устанавливается лицам, замещавшим должности муниципальной службы непосредственно перед увольнением с муниципальной службы не менее 7 лет.</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12" w:name="sub_25"/>
      <w:bookmarkEnd w:id="11"/>
      <w:r w:rsidRPr="0038632D">
        <w:rPr>
          <w:rFonts w:ascii="Times New Roman" w:eastAsia="Times New Roman" w:hAnsi="Times New Roman" w:cs="Times New Roman"/>
          <w:color w:val="000000" w:themeColor="text1"/>
          <w:sz w:val="28"/>
          <w:szCs w:val="28"/>
          <w:lang w:eastAsia="ru-RU"/>
        </w:rPr>
        <w:t xml:space="preserve">2.5. Пенсия за выслугу лет не устанавливается лицам, замещавшим должности муниципальной службы, которым в соответствии с законодательством Российской Федерации назначен какой-либо другой вид </w:t>
      </w:r>
      <w:r w:rsidRPr="0038632D">
        <w:rPr>
          <w:rFonts w:ascii="Times New Roman" w:eastAsia="Times New Roman" w:hAnsi="Times New Roman" w:cs="Times New Roman"/>
          <w:color w:val="000000" w:themeColor="text1"/>
          <w:sz w:val="28"/>
          <w:szCs w:val="28"/>
          <w:lang w:eastAsia="ru-RU"/>
        </w:rPr>
        <w:lastRenderedPageBreak/>
        <w:t xml:space="preserve">пенсии, кроме предусмотренных </w:t>
      </w:r>
      <w:hyperlink w:anchor="sub_21" w:history="1">
        <w:r w:rsidRPr="0038632D">
          <w:rPr>
            <w:rFonts w:ascii="Times New Roman" w:eastAsia="Times New Roman" w:hAnsi="Times New Roman" w:cs="Times New Roman"/>
            <w:color w:val="000000" w:themeColor="text1"/>
            <w:sz w:val="28"/>
            <w:szCs w:val="28"/>
            <w:lang w:eastAsia="ru-RU"/>
          </w:rPr>
          <w:t>пунктом</w:t>
        </w:r>
      </w:hyperlink>
      <w:r w:rsidRPr="0038632D">
        <w:rPr>
          <w:rFonts w:ascii="Times New Roman" w:eastAsia="Times New Roman" w:hAnsi="Times New Roman" w:cs="Times New Roman"/>
          <w:bCs/>
          <w:color w:val="000000" w:themeColor="text1"/>
          <w:sz w:val="28"/>
          <w:szCs w:val="28"/>
          <w:lang w:eastAsia="ru-RU"/>
        </w:rPr>
        <w:t xml:space="preserve"> </w:t>
      </w:r>
      <w:r w:rsidRPr="0038632D">
        <w:rPr>
          <w:rFonts w:ascii="Times New Roman" w:eastAsia="Times New Roman" w:hAnsi="Times New Roman" w:cs="Times New Roman"/>
          <w:color w:val="000000" w:themeColor="text1"/>
          <w:sz w:val="28"/>
          <w:szCs w:val="28"/>
          <w:lang w:eastAsia="ru-RU"/>
        </w:rPr>
        <w:t>2.1  настоящего Положения</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13" w:name="sub_26"/>
      <w:bookmarkEnd w:id="12"/>
      <w:r w:rsidRPr="0038632D">
        <w:rPr>
          <w:rFonts w:ascii="Times New Roman" w:eastAsia="Times New Roman" w:hAnsi="Times New Roman" w:cs="Times New Roman"/>
          <w:color w:val="000000" w:themeColor="text1"/>
          <w:sz w:val="28"/>
          <w:szCs w:val="28"/>
          <w:lang w:eastAsia="ru-RU"/>
        </w:rPr>
        <w:t xml:space="preserve">2.6. Стаж муниципальной службы для назначения пенсии за выслугу лет устанавливается в соответствии с </w:t>
      </w:r>
      <w:hyperlink w:anchor="sub_2000" w:history="1">
        <w:r w:rsidRPr="0038632D">
          <w:rPr>
            <w:rFonts w:ascii="Times New Roman" w:eastAsia="Times New Roman" w:hAnsi="Times New Roman" w:cs="Times New Roman"/>
            <w:color w:val="000000" w:themeColor="text1"/>
            <w:sz w:val="28"/>
            <w:szCs w:val="28"/>
            <w:lang w:eastAsia="ru-RU"/>
          </w:rPr>
          <w:t>приложением № 2</w:t>
        </w:r>
      </w:hyperlink>
      <w:r w:rsidRPr="0038632D">
        <w:rPr>
          <w:rFonts w:ascii="Times New Roman" w:eastAsia="Times New Roman" w:hAnsi="Times New Roman" w:cs="Times New Roman"/>
          <w:bCs/>
          <w:color w:val="000000" w:themeColor="text1"/>
          <w:sz w:val="28"/>
          <w:szCs w:val="28"/>
          <w:lang w:eastAsia="ru-RU"/>
        </w:rPr>
        <w:t xml:space="preserve"> </w:t>
      </w:r>
      <w:r w:rsidRPr="0038632D">
        <w:rPr>
          <w:rFonts w:ascii="Times New Roman" w:eastAsia="Times New Roman" w:hAnsi="Times New Roman" w:cs="Times New Roman"/>
          <w:color w:val="000000" w:themeColor="text1"/>
          <w:sz w:val="28"/>
          <w:szCs w:val="28"/>
          <w:lang w:eastAsia="ru-RU"/>
        </w:rPr>
        <w:t>к решению Совета.</w:t>
      </w:r>
    </w:p>
    <w:p w:rsidR="0038632D" w:rsidRPr="0038632D" w:rsidRDefault="0038632D" w:rsidP="0038632D">
      <w:pPr>
        <w:widowControl w:val="0"/>
        <w:autoSpaceDE w:val="0"/>
        <w:autoSpaceDN w:val="0"/>
        <w:adjustRightInd w:val="0"/>
        <w:spacing w:after="0" w:line="240" w:lineRule="auto"/>
        <w:ind w:firstLine="851"/>
        <w:jc w:val="both"/>
        <w:outlineLvl w:val="0"/>
        <w:rPr>
          <w:rFonts w:ascii="Times New Roman" w:eastAsia="Times New Roman" w:hAnsi="Times New Roman" w:cs="Times New Roman"/>
          <w:bCs/>
          <w:color w:val="000000" w:themeColor="text1"/>
          <w:sz w:val="28"/>
          <w:szCs w:val="28"/>
          <w:lang w:eastAsia="ru-RU"/>
        </w:rPr>
      </w:pPr>
      <w:bookmarkStart w:id="14" w:name="sub_300"/>
      <w:bookmarkEnd w:id="13"/>
      <w:r w:rsidRPr="0038632D">
        <w:rPr>
          <w:rFonts w:ascii="Times New Roman" w:eastAsia="Times New Roman" w:hAnsi="Times New Roman" w:cs="Times New Roman"/>
          <w:bCs/>
          <w:color w:val="000000" w:themeColor="text1"/>
          <w:sz w:val="28"/>
          <w:szCs w:val="28"/>
          <w:lang w:eastAsia="ru-RU"/>
        </w:rPr>
        <w:t>3. Размер пенсии за выслугу лет</w:t>
      </w:r>
    </w:p>
    <w:bookmarkEnd w:id="14"/>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 xml:space="preserve">3.1. Лицам, замещавшим муниципальные должности, должности муниципальной службы, размер пенсии за выслугу лет устанавливается в процентах к начисленной страховой пенсии по старости, страховой пенсии по инвалидности, пенсии по инвалидности либо к страховой пенсии по старости, досрочно установленной в соответствии с </w:t>
      </w:r>
      <w:hyperlink r:id="rId11" w:history="1">
        <w:r w:rsidRPr="0038632D">
          <w:rPr>
            <w:rFonts w:ascii="Times New Roman" w:eastAsia="Times New Roman" w:hAnsi="Times New Roman" w:cs="Times New Roman"/>
            <w:color w:val="000000" w:themeColor="text1"/>
            <w:sz w:val="28"/>
            <w:szCs w:val="28"/>
            <w:lang w:eastAsia="ru-RU"/>
          </w:rPr>
          <w:t>Законом</w:t>
        </w:r>
      </w:hyperlink>
      <w:r w:rsidRPr="0038632D">
        <w:rPr>
          <w:rFonts w:ascii="Times New Roman" w:eastAsia="Times New Roman" w:hAnsi="Times New Roman" w:cs="Times New Roman"/>
          <w:color w:val="000000" w:themeColor="text1"/>
          <w:sz w:val="28"/>
          <w:szCs w:val="28"/>
          <w:lang w:eastAsia="ru-RU"/>
        </w:rPr>
        <w:t xml:space="preserve"> Российской Федерации «О занятости населения в Российской Федерации», а также в процентах к начисленным пенсиям лицам, замещавшим должности муниципальной службы и получающим страховую пенсию по старости и пенсию по инвалидности, в следующем размере:</w:t>
      </w:r>
    </w:p>
    <w:p w:rsidR="0038632D" w:rsidRPr="0038632D" w:rsidRDefault="0038632D" w:rsidP="0038632D">
      <w:pPr>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а) лицам, замещавшим муниципальные должности - при исполнении полномочий по замещаемой должности от 1 до 4 лет - 55 процентов, а при исполнении этих же полномочий более 4 лет или при наличии стажа муниципальной службы не менее 15 лет - 100 процентов;</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 xml:space="preserve">б) лицам, замещавшим должности муниципальной службы - 60 процентов при стаже муниципальной службы 15 лет и увеличивается на 3 процента за каждый полный год сверх установленного стажа, но не более 80 процентов. </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Размер пенсии за выслугу лет не может превышать 7000 рублей.</w:t>
      </w:r>
    </w:p>
    <w:p w:rsidR="0038632D" w:rsidRPr="0038632D" w:rsidRDefault="0038632D" w:rsidP="0038632D">
      <w:pPr>
        <w:widowControl w:val="0"/>
        <w:autoSpaceDE w:val="0"/>
        <w:autoSpaceDN w:val="0"/>
        <w:adjustRightInd w:val="0"/>
        <w:spacing w:after="0" w:line="240" w:lineRule="auto"/>
        <w:ind w:firstLine="851"/>
        <w:jc w:val="both"/>
        <w:outlineLvl w:val="0"/>
        <w:rPr>
          <w:rFonts w:ascii="Times New Roman" w:eastAsia="Times New Roman" w:hAnsi="Times New Roman" w:cs="Times New Roman"/>
          <w:bCs/>
          <w:color w:val="000000" w:themeColor="text1"/>
          <w:sz w:val="28"/>
          <w:szCs w:val="28"/>
          <w:lang w:eastAsia="ru-RU"/>
        </w:rPr>
      </w:pPr>
      <w:bookmarkStart w:id="15" w:name="sub_400"/>
      <w:r w:rsidRPr="0038632D">
        <w:rPr>
          <w:rFonts w:ascii="Times New Roman" w:eastAsia="Times New Roman" w:hAnsi="Times New Roman" w:cs="Times New Roman"/>
          <w:bCs/>
          <w:color w:val="000000" w:themeColor="text1"/>
          <w:sz w:val="28"/>
          <w:szCs w:val="28"/>
          <w:lang w:eastAsia="ru-RU"/>
        </w:rPr>
        <w:t>4. Назначение пенсии за выслугу лет, перерасчёт её размера</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16" w:name="sub_41"/>
      <w:bookmarkEnd w:id="15"/>
      <w:r w:rsidRPr="0038632D">
        <w:rPr>
          <w:rFonts w:ascii="Times New Roman" w:eastAsia="Times New Roman" w:hAnsi="Times New Roman" w:cs="Times New Roman"/>
          <w:color w:val="000000" w:themeColor="text1"/>
          <w:sz w:val="28"/>
          <w:szCs w:val="28"/>
          <w:lang w:eastAsia="ru-RU"/>
        </w:rPr>
        <w:t>4.1. Назначение пенсии за выслугу лет, перерасчёт ее размера производится в любое время после возникновения права на ее получение, в порядке установленном постановлением администрации муниципального образования Кавказский район.</w:t>
      </w:r>
    </w:p>
    <w:p w:rsidR="0038632D" w:rsidRPr="0038632D" w:rsidRDefault="0038632D" w:rsidP="0038632D">
      <w:pPr>
        <w:widowControl w:val="0"/>
        <w:autoSpaceDE w:val="0"/>
        <w:autoSpaceDN w:val="0"/>
        <w:adjustRightInd w:val="0"/>
        <w:spacing w:after="0" w:line="240" w:lineRule="auto"/>
        <w:ind w:firstLine="851"/>
        <w:jc w:val="both"/>
        <w:outlineLvl w:val="0"/>
        <w:rPr>
          <w:rFonts w:ascii="Times New Roman" w:eastAsia="Times New Roman" w:hAnsi="Times New Roman" w:cs="Times New Roman"/>
          <w:bCs/>
          <w:color w:val="000000" w:themeColor="text1"/>
          <w:sz w:val="28"/>
          <w:szCs w:val="28"/>
          <w:lang w:eastAsia="ru-RU"/>
        </w:rPr>
      </w:pPr>
      <w:bookmarkStart w:id="17" w:name="sub_500"/>
      <w:bookmarkEnd w:id="16"/>
      <w:r w:rsidRPr="0038632D">
        <w:rPr>
          <w:rFonts w:ascii="Times New Roman" w:eastAsia="Times New Roman" w:hAnsi="Times New Roman" w:cs="Times New Roman"/>
          <w:bCs/>
          <w:color w:val="000000" w:themeColor="text1"/>
          <w:sz w:val="28"/>
          <w:szCs w:val="28"/>
          <w:lang w:eastAsia="ru-RU"/>
        </w:rPr>
        <w:t>5. Сроки назначения и перерасчёта пенсии за выслугу лет</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18" w:name="sub_51"/>
      <w:bookmarkEnd w:id="17"/>
      <w:r w:rsidRPr="0038632D">
        <w:rPr>
          <w:rFonts w:ascii="Times New Roman" w:eastAsia="Times New Roman" w:hAnsi="Times New Roman" w:cs="Times New Roman"/>
          <w:color w:val="000000" w:themeColor="text1"/>
          <w:sz w:val="28"/>
          <w:szCs w:val="28"/>
          <w:lang w:eastAsia="ru-RU"/>
        </w:rPr>
        <w:t>5.1. Пенсия за выслугу лет назначается с 1 числа месяца, в котором подано заявление о ее установлении, но не ранее дня возникновения права на нее.</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19" w:name="sub_52"/>
      <w:bookmarkEnd w:id="18"/>
      <w:r w:rsidRPr="0038632D">
        <w:rPr>
          <w:rFonts w:ascii="Times New Roman" w:eastAsia="Times New Roman" w:hAnsi="Times New Roman" w:cs="Times New Roman"/>
          <w:color w:val="000000" w:themeColor="text1"/>
          <w:sz w:val="28"/>
          <w:szCs w:val="28"/>
          <w:lang w:eastAsia="ru-RU"/>
        </w:rPr>
        <w:t>5.2. Перерасчёт пенсии за выслугу лет в связи с увеличением ее размера производится с 1 числа месяца, в котором наступило право на перерасчёт.</w:t>
      </w:r>
    </w:p>
    <w:p w:rsidR="0038632D" w:rsidRPr="0038632D" w:rsidRDefault="0038632D" w:rsidP="0038632D">
      <w:pPr>
        <w:widowControl w:val="0"/>
        <w:autoSpaceDE w:val="0"/>
        <w:autoSpaceDN w:val="0"/>
        <w:adjustRightInd w:val="0"/>
        <w:spacing w:after="0" w:line="240" w:lineRule="auto"/>
        <w:ind w:firstLine="851"/>
        <w:jc w:val="both"/>
        <w:outlineLvl w:val="0"/>
        <w:rPr>
          <w:rFonts w:ascii="Times New Roman" w:eastAsia="Times New Roman" w:hAnsi="Times New Roman" w:cs="Times New Roman"/>
          <w:bCs/>
          <w:color w:val="000000" w:themeColor="text1"/>
          <w:sz w:val="28"/>
          <w:szCs w:val="28"/>
          <w:lang w:eastAsia="ru-RU"/>
        </w:rPr>
      </w:pPr>
      <w:bookmarkStart w:id="20" w:name="sub_600"/>
      <w:bookmarkEnd w:id="19"/>
      <w:r w:rsidRPr="0038632D">
        <w:rPr>
          <w:rFonts w:ascii="Times New Roman" w:eastAsia="Times New Roman" w:hAnsi="Times New Roman" w:cs="Times New Roman"/>
          <w:bCs/>
          <w:color w:val="000000" w:themeColor="text1"/>
          <w:sz w:val="28"/>
          <w:szCs w:val="28"/>
          <w:lang w:eastAsia="ru-RU"/>
        </w:rPr>
        <w:t xml:space="preserve">6. Срок назначения, прекращения или возобновления </w:t>
      </w:r>
    </w:p>
    <w:p w:rsidR="0038632D" w:rsidRPr="0038632D" w:rsidRDefault="0038632D" w:rsidP="0038632D">
      <w:pPr>
        <w:widowControl w:val="0"/>
        <w:autoSpaceDE w:val="0"/>
        <w:autoSpaceDN w:val="0"/>
        <w:adjustRightInd w:val="0"/>
        <w:spacing w:after="0" w:line="240" w:lineRule="auto"/>
        <w:ind w:firstLine="851"/>
        <w:jc w:val="both"/>
        <w:outlineLvl w:val="0"/>
        <w:rPr>
          <w:rFonts w:ascii="Times New Roman" w:eastAsia="Times New Roman" w:hAnsi="Times New Roman" w:cs="Times New Roman"/>
          <w:bCs/>
          <w:color w:val="000000" w:themeColor="text1"/>
          <w:sz w:val="28"/>
          <w:szCs w:val="28"/>
          <w:lang w:eastAsia="ru-RU"/>
        </w:rPr>
      </w:pPr>
      <w:r w:rsidRPr="0038632D">
        <w:rPr>
          <w:rFonts w:ascii="Times New Roman" w:eastAsia="Times New Roman" w:hAnsi="Times New Roman" w:cs="Times New Roman"/>
          <w:bCs/>
          <w:color w:val="000000" w:themeColor="text1"/>
          <w:sz w:val="28"/>
          <w:szCs w:val="28"/>
          <w:lang w:eastAsia="ru-RU"/>
        </w:rPr>
        <w:t>пенсии за выслугу лет</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21" w:name="sub_61"/>
      <w:bookmarkEnd w:id="20"/>
      <w:r w:rsidRPr="0038632D">
        <w:rPr>
          <w:rFonts w:ascii="Times New Roman" w:eastAsia="Times New Roman" w:hAnsi="Times New Roman" w:cs="Times New Roman"/>
          <w:color w:val="000000" w:themeColor="text1"/>
          <w:sz w:val="28"/>
          <w:szCs w:val="28"/>
          <w:lang w:eastAsia="ru-RU"/>
        </w:rPr>
        <w:t xml:space="preserve">6.1. Пенсия за выслугу лет, установленная к страховой пенсии по старости, страховой пенсии по инвалидности, назначенной в соответствии с </w:t>
      </w:r>
      <w:hyperlink r:id="rId12" w:history="1">
        <w:r w:rsidRPr="0038632D">
          <w:rPr>
            <w:rFonts w:ascii="Times New Roman" w:eastAsia="Times New Roman" w:hAnsi="Times New Roman" w:cs="Times New Roman"/>
            <w:color w:val="000000" w:themeColor="text1"/>
            <w:sz w:val="28"/>
            <w:szCs w:val="28"/>
            <w:lang w:eastAsia="ru-RU"/>
          </w:rPr>
          <w:t>Федеральными законами</w:t>
        </w:r>
      </w:hyperlink>
      <w:r w:rsidRPr="0038632D">
        <w:rPr>
          <w:rFonts w:ascii="Times New Roman" w:eastAsia="Times New Roman" w:hAnsi="Times New Roman" w:cs="Times New Roman"/>
          <w:bCs/>
          <w:color w:val="000000" w:themeColor="text1"/>
          <w:sz w:val="28"/>
          <w:szCs w:val="28"/>
          <w:lang w:eastAsia="ru-RU"/>
        </w:rPr>
        <w:t xml:space="preserve"> </w:t>
      </w:r>
      <w:r w:rsidRPr="0038632D">
        <w:rPr>
          <w:rFonts w:ascii="Times New Roman" w:eastAsia="Times New Roman" w:hAnsi="Times New Roman" w:cs="Times New Roman"/>
          <w:color w:val="000000" w:themeColor="text1"/>
          <w:sz w:val="28"/>
          <w:szCs w:val="28"/>
          <w:lang w:eastAsia="ru-RU"/>
        </w:rPr>
        <w:t xml:space="preserve">от 28 декабря 2013 года №400-ФЗ «О страховых пенсиях», </w:t>
      </w:r>
      <w:hyperlink r:id="rId13" w:history="1">
        <w:r w:rsidRPr="0038632D">
          <w:rPr>
            <w:rFonts w:ascii="Times New Roman" w:eastAsia="Times New Roman" w:hAnsi="Times New Roman" w:cs="Times New Roman"/>
            <w:color w:val="000000" w:themeColor="text1"/>
            <w:sz w:val="28"/>
            <w:szCs w:val="28"/>
            <w:lang w:eastAsia="ru-RU"/>
          </w:rPr>
          <w:t>от 15 декабря 2001 года №166-ФЗ</w:t>
        </w:r>
      </w:hyperlink>
      <w:r w:rsidRPr="0038632D">
        <w:rPr>
          <w:rFonts w:ascii="Times New Roman" w:eastAsia="Times New Roman" w:hAnsi="Times New Roman" w:cs="Times New Roman"/>
          <w:color w:val="000000" w:themeColor="text1"/>
          <w:sz w:val="28"/>
          <w:szCs w:val="28"/>
          <w:lang w:eastAsia="ru-RU"/>
        </w:rPr>
        <w:t xml:space="preserve"> «О государственном пенсионом обеспечении в Российской Федерации», либо к страховой пенсии по старости, досрочно установленной в соответствии с </w:t>
      </w:r>
      <w:hyperlink r:id="rId14" w:history="1">
        <w:r w:rsidRPr="0038632D">
          <w:rPr>
            <w:rFonts w:ascii="Times New Roman" w:eastAsia="Times New Roman" w:hAnsi="Times New Roman" w:cs="Times New Roman"/>
            <w:color w:val="000000" w:themeColor="text1"/>
            <w:sz w:val="28"/>
            <w:szCs w:val="28"/>
            <w:lang w:eastAsia="ru-RU"/>
          </w:rPr>
          <w:t>Законом</w:t>
        </w:r>
      </w:hyperlink>
      <w:r w:rsidRPr="0038632D">
        <w:rPr>
          <w:rFonts w:ascii="Times New Roman" w:eastAsia="Times New Roman" w:hAnsi="Times New Roman" w:cs="Times New Roman"/>
          <w:color w:val="000000" w:themeColor="text1"/>
          <w:sz w:val="28"/>
          <w:szCs w:val="28"/>
          <w:lang w:eastAsia="ru-RU"/>
        </w:rPr>
        <w:t xml:space="preserve"> Российской Федерации от 19 апреля 1991 года №1032-1 «О занятости населения в Российской Федерации», назначается на срок назначения пенсии (страховой пенсии по старости, страховой пенсии по инвалидности, пенсии по инвалидности либо страховой пенсии по старости, в том числе досрочно назначенной).</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22" w:name="sub_62"/>
      <w:bookmarkEnd w:id="21"/>
      <w:r w:rsidRPr="0038632D">
        <w:rPr>
          <w:rFonts w:ascii="Times New Roman" w:eastAsia="Times New Roman" w:hAnsi="Times New Roman" w:cs="Times New Roman"/>
          <w:color w:val="000000" w:themeColor="text1"/>
          <w:sz w:val="28"/>
          <w:szCs w:val="28"/>
          <w:lang w:eastAsia="ru-RU"/>
        </w:rPr>
        <w:lastRenderedPageBreak/>
        <w:t>6.2. Выплата пенсии за выслугу лет приостанавливается в случае поступления лица, получающего пенсию за выслугу лет на должность федеральной государственной службы, государственной гражданской службы Краснодарского края либо муниципальной службы, замещения лицом государственной должности Российской Федерации, государственной должности Краснодарского края, муниципальной должности, замещаемой на постоянной (штатной) основе, с 1 числа месяца, следующего за месяцем, в котором он избран (назначен) на указанную должность.</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23" w:name="sub_63"/>
      <w:bookmarkEnd w:id="22"/>
      <w:r w:rsidRPr="0038632D">
        <w:rPr>
          <w:rFonts w:ascii="Times New Roman" w:eastAsia="Times New Roman" w:hAnsi="Times New Roman" w:cs="Times New Roman"/>
          <w:color w:val="000000" w:themeColor="text1"/>
          <w:sz w:val="28"/>
          <w:szCs w:val="28"/>
          <w:lang w:eastAsia="ru-RU"/>
        </w:rPr>
        <w:t>6.3. Лицу, замещающему должность муниципальной службы и имеющему одновременно право на пенсию за выслугу лет в соответствии с настоящим Положением, пенсию за выслугу лет, ежемесячное пожизненное содержание, ежемесячную доплату к пенсии (ежемесячному пожизненному содержанию) или на дополнительное (пожизненное) ежемесячное материальное обеспечение, назначаемые и финансируемые за счёт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ежемесячную доплату к пенсии, дополнительное материальное обеспечение, пособие, пенсию за выслугу лет (кроме пособий на детей), устанавливаемые в соответствии с законодательством Краснодарского края или актами органов местного самоуправления муниципального образования Кавказский район, устанавливается пенсия за выслугу лет в соответствии с настоящим Положением или одна из указанных выплат по его выбору.</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24" w:name="sub_64"/>
      <w:bookmarkEnd w:id="23"/>
      <w:r w:rsidRPr="0038632D">
        <w:rPr>
          <w:rFonts w:ascii="Times New Roman" w:eastAsia="Times New Roman" w:hAnsi="Times New Roman" w:cs="Times New Roman"/>
          <w:color w:val="000000" w:themeColor="text1"/>
          <w:sz w:val="28"/>
          <w:szCs w:val="28"/>
          <w:lang w:eastAsia="ru-RU"/>
        </w:rPr>
        <w:t>6.4. Выплата пенсии за выслугу лет прекращается в случае смерти лица, получающего пенсию за выслугу лет, либо признания его в установленном порядке умершим или безвестно отсутствующим с 1 числа месяца, следующего за месяцем, в котором наступили перечисленные обстоятельства.</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25" w:name="sub_65"/>
      <w:bookmarkEnd w:id="24"/>
      <w:r w:rsidRPr="0038632D">
        <w:rPr>
          <w:rFonts w:ascii="Times New Roman" w:eastAsia="Times New Roman" w:hAnsi="Times New Roman" w:cs="Times New Roman"/>
          <w:color w:val="000000" w:themeColor="text1"/>
          <w:sz w:val="28"/>
          <w:szCs w:val="28"/>
          <w:lang w:eastAsia="ru-RU"/>
        </w:rPr>
        <w:t>6.5. Возобновление выплаты пенсии за выслугу лет производится с 1 го числа месяца, следующего за месяцем, в котором администрацией муниципального образования Кавказский район было получено заявление о возобновлении выплаты пенсии за выслугу лет, но не ранее дня, когда наступило право на возобновление выплаты пенсии за выслугу лет.</w:t>
      </w:r>
    </w:p>
    <w:p w:rsidR="0038632D" w:rsidRPr="0038632D" w:rsidRDefault="0038632D" w:rsidP="0038632D">
      <w:pPr>
        <w:widowControl w:val="0"/>
        <w:autoSpaceDE w:val="0"/>
        <w:autoSpaceDN w:val="0"/>
        <w:adjustRightInd w:val="0"/>
        <w:spacing w:after="0" w:line="240" w:lineRule="auto"/>
        <w:ind w:firstLine="851"/>
        <w:jc w:val="both"/>
        <w:outlineLvl w:val="0"/>
        <w:rPr>
          <w:rFonts w:ascii="Times New Roman" w:eastAsia="Times New Roman" w:hAnsi="Times New Roman" w:cs="Times New Roman"/>
          <w:bCs/>
          <w:color w:val="000000" w:themeColor="text1"/>
          <w:sz w:val="28"/>
          <w:szCs w:val="28"/>
          <w:lang w:eastAsia="ru-RU"/>
        </w:rPr>
      </w:pPr>
      <w:bookmarkStart w:id="26" w:name="sub_700"/>
      <w:bookmarkEnd w:id="25"/>
      <w:r w:rsidRPr="0038632D">
        <w:rPr>
          <w:rFonts w:ascii="Times New Roman" w:eastAsia="Times New Roman" w:hAnsi="Times New Roman" w:cs="Times New Roman"/>
          <w:bCs/>
          <w:color w:val="000000" w:themeColor="text1"/>
          <w:sz w:val="28"/>
          <w:szCs w:val="28"/>
          <w:lang w:eastAsia="ru-RU"/>
        </w:rPr>
        <w:t xml:space="preserve">7. Порядок назначения, перерасчёта размера, </w:t>
      </w:r>
    </w:p>
    <w:p w:rsidR="0038632D" w:rsidRPr="0038632D" w:rsidRDefault="0038632D" w:rsidP="0038632D">
      <w:pPr>
        <w:widowControl w:val="0"/>
        <w:autoSpaceDE w:val="0"/>
        <w:autoSpaceDN w:val="0"/>
        <w:adjustRightInd w:val="0"/>
        <w:spacing w:after="0" w:line="240" w:lineRule="auto"/>
        <w:ind w:firstLine="851"/>
        <w:jc w:val="both"/>
        <w:outlineLvl w:val="0"/>
        <w:rPr>
          <w:rFonts w:ascii="Times New Roman" w:eastAsia="Times New Roman" w:hAnsi="Times New Roman" w:cs="Times New Roman"/>
          <w:bCs/>
          <w:color w:val="000000" w:themeColor="text1"/>
          <w:sz w:val="28"/>
          <w:szCs w:val="28"/>
          <w:lang w:eastAsia="ru-RU"/>
        </w:rPr>
      </w:pPr>
      <w:r w:rsidRPr="0038632D">
        <w:rPr>
          <w:rFonts w:ascii="Times New Roman" w:eastAsia="Times New Roman" w:hAnsi="Times New Roman" w:cs="Times New Roman"/>
          <w:bCs/>
          <w:color w:val="000000" w:themeColor="text1"/>
          <w:sz w:val="28"/>
          <w:szCs w:val="28"/>
          <w:lang w:eastAsia="ru-RU"/>
        </w:rPr>
        <w:t>выплаты пенсии за выслугу лет</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27" w:name="sub_71"/>
      <w:bookmarkEnd w:id="26"/>
      <w:r w:rsidRPr="0038632D">
        <w:rPr>
          <w:rFonts w:ascii="Times New Roman" w:eastAsia="Times New Roman" w:hAnsi="Times New Roman" w:cs="Times New Roman"/>
          <w:color w:val="000000" w:themeColor="text1"/>
          <w:sz w:val="28"/>
          <w:szCs w:val="28"/>
          <w:lang w:eastAsia="ru-RU"/>
        </w:rPr>
        <w:t>7.1. Назначение пенсии за выслугу лет, её перерасчёт в связи с увеличением стажа муниципальной службы производится администрацией муниципального образования Кавказский район на основании заявления лица, замещавшего муниципальную должность или должность муниципальной службы.</w:t>
      </w:r>
    </w:p>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bookmarkStart w:id="28" w:name="sub_73"/>
      <w:bookmarkEnd w:id="27"/>
      <w:r w:rsidRPr="0038632D">
        <w:rPr>
          <w:rFonts w:ascii="Times New Roman" w:eastAsia="Times New Roman" w:hAnsi="Times New Roman" w:cs="Times New Roman"/>
          <w:color w:val="000000" w:themeColor="text1"/>
          <w:sz w:val="28"/>
          <w:szCs w:val="28"/>
          <w:lang w:eastAsia="ru-RU"/>
        </w:rPr>
        <w:t>7.2. Лицам, получавшим до вступления в силу настоящего Положения дополнительное материальное обеспечение в соответствии решением Совета муниципального образования Кавказский район от № 330 от 25.11.2010 года «О дополнительном материальном обеспечении лиц, замещавш</w:t>
      </w:r>
      <w:r>
        <w:rPr>
          <w:rFonts w:ascii="Times New Roman" w:eastAsia="Times New Roman" w:hAnsi="Times New Roman" w:cs="Times New Roman"/>
          <w:color w:val="000000" w:themeColor="text1"/>
          <w:sz w:val="28"/>
          <w:szCs w:val="28"/>
          <w:lang w:eastAsia="ru-RU"/>
        </w:rPr>
        <w:t xml:space="preserve">их  муниципальные должности и </w:t>
      </w:r>
      <w:r w:rsidRPr="0038632D">
        <w:rPr>
          <w:rFonts w:ascii="Times New Roman" w:eastAsia="Times New Roman" w:hAnsi="Times New Roman" w:cs="Times New Roman"/>
          <w:color w:val="000000" w:themeColor="text1"/>
          <w:sz w:val="28"/>
          <w:szCs w:val="28"/>
          <w:lang w:eastAsia="ru-RU"/>
        </w:rPr>
        <w:t xml:space="preserve">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 </w:t>
      </w:r>
      <w:r w:rsidRPr="0038632D">
        <w:rPr>
          <w:rFonts w:ascii="Times New Roman" w:eastAsia="Times New Roman" w:hAnsi="Times New Roman" w:cs="Times New Roman"/>
          <w:color w:val="000000" w:themeColor="text1"/>
          <w:sz w:val="28"/>
          <w:szCs w:val="28"/>
          <w:lang w:eastAsia="ru-RU"/>
        </w:rPr>
        <w:lastRenderedPageBreak/>
        <w:t xml:space="preserve">пенсия за выслугу лет выплачивается в ранее установленном размере и в дальнейшем пересчитывается при изменении размера пенсии. </w:t>
      </w:r>
    </w:p>
    <w:p w:rsidR="0038632D" w:rsidRPr="0038632D" w:rsidRDefault="0038632D" w:rsidP="0038632D">
      <w:pPr>
        <w:widowControl w:val="0"/>
        <w:autoSpaceDE w:val="0"/>
        <w:autoSpaceDN w:val="0"/>
        <w:adjustRightInd w:val="0"/>
        <w:spacing w:after="0" w:line="240" w:lineRule="auto"/>
        <w:ind w:firstLine="851"/>
        <w:jc w:val="both"/>
        <w:outlineLvl w:val="0"/>
        <w:rPr>
          <w:rFonts w:ascii="Times New Roman" w:eastAsia="Times New Roman" w:hAnsi="Times New Roman" w:cs="Times New Roman"/>
          <w:bCs/>
          <w:color w:val="000000" w:themeColor="text1"/>
          <w:sz w:val="28"/>
          <w:szCs w:val="28"/>
          <w:lang w:eastAsia="ru-RU"/>
        </w:rPr>
      </w:pPr>
      <w:bookmarkStart w:id="29" w:name="sub_800"/>
      <w:bookmarkEnd w:id="28"/>
      <w:r w:rsidRPr="0038632D">
        <w:rPr>
          <w:rFonts w:ascii="Times New Roman" w:eastAsia="Times New Roman" w:hAnsi="Times New Roman" w:cs="Times New Roman"/>
          <w:bCs/>
          <w:color w:val="000000" w:themeColor="text1"/>
          <w:sz w:val="28"/>
          <w:szCs w:val="28"/>
          <w:lang w:eastAsia="ru-RU"/>
        </w:rPr>
        <w:t>8. Финансовое обеспечение</w:t>
      </w:r>
    </w:p>
    <w:bookmarkEnd w:id="29"/>
    <w:p w:rsidR="0038632D" w:rsidRPr="0038632D" w:rsidRDefault="0038632D" w:rsidP="0038632D">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8.1. Финансирование расходов на предоставление пенсии за выслугу лет в соответствии с настоящим Положением осуществляется за счёт средств бюджета муниципального образования Кавказский район.</w:t>
      </w:r>
    </w:p>
    <w:p w:rsidR="0038632D" w:rsidRPr="0038632D" w:rsidRDefault="0038632D" w:rsidP="0038632D">
      <w:pPr>
        <w:widowControl w:val="0"/>
        <w:autoSpaceDE w:val="0"/>
        <w:autoSpaceDN w:val="0"/>
        <w:adjustRightInd w:val="0"/>
        <w:spacing w:after="0" w:line="240" w:lineRule="auto"/>
        <w:ind w:right="-45" w:firstLine="30"/>
        <w:jc w:val="both"/>
        <w:rPr>
          <w:rFonts w:ascii="Times New Roman" w:eastAsia="Times New Roman" w:hAnsi="Times New Roman" w:cs="Times New Roman"/>
          <w:color w:val="000000" w:themeColor="text1"/>
          <w:sz w:val="28"/>
          <w:szCs w:val="28"/>
          <w:lang w:eastAsia="ru-RU"/>
        </w:rPr>
      </w:pPr>
    </w:p>
    <w:p w:rsidR="0038632D" w:rsidRPr="0038632D" w:rsidRDefault="0038632D" w:rsidP="0038632D">
      <w:pPr>
        <w:widowControl w:val="0"/>
        <w:autoSpaceDE w:val="0"/>
        <w:autoSpaceDN w:val="0"/>
        <w:adjustRightInd w:val="0"/>
        <w:spacing w:after="0" w:line="240" w:lineRule="auto"/>
        <w:ind w:right="-45" w:firstLine="30"/>
        <w:jc w:val="both"/>
        <w:rPr>
          <w:rFonts w:ascii="Times New Roman" w:eastAsia="Times New Roman" w:hAnsi="Times New Roman" w:cs="Times New Roman"/>
          <w:color w:val="000000" w:themeColor="text1"/>
          <w:sz w:val="28"/>
          <w:szCs w:val="28"/>
          <w:lang w:eastAsia="ru-RU"/>
        </w:rPr>
      </w:pPr>
    </w:p>
    <w:p w:rsidR="0038632D" w:rsidRPr="0038632D" w:rsidRDefault="0038632D" w:rsidP="0038632D">
      <w:pPr>
        <w:widowControl w:val="0"/>
        <w:autoSpaceDE w:val="0"/>
        <w:autoSpaceDN w:val="0"/>
        <w:adjustRightInd w:val="0"/>
        <w:spacing w:after="0" w:line="240" w:lineRule="auto"/>
        <w:ind w:right="-45" w:firstLine="30"/>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 xml:space="preserve">Заместитель главы </w:t>
      </w:r>
    </w:p>
    <w:p w:rsidR="0038632D" w:rsidRPr="0038632D" w:rsidRDefault="0038632D" w:rsidP="0038632D">
      <w:pPr>
        <w:widowControl w:val="0"/>
        <w:autoSpaceDE w:val="0"/>
        <w:autoSpaceDN w:val="0"/>
        <w:adjustRightInd w:val="0"/>
        <w:spacing w:after="0" w:line="240" w:lineRule="auto"/>
        <w:ind w:right="-45" w:firstLine="30"/>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муниципального образования</w:t>
      </w:r>
    </w:p>
    <w:p w:rsidR="0038632D" w:rsidRPr="0038632D" w:rsidRDefault="0038632D" w:rsidP="0038632D">
      <w:pPr>
        <w:widowControl w:val="0"/>
        <w:autoSpaceDE w:val="0"/>
        <w:autoSpaceDN w:val="0"/>
        <w:adjustRightInd w:val="0"/>
        <w:spacing w:after="0" w:line="240" w:lineRule="auto"/>
        <w:ind w:right="-45" w:firstLine="30"/>
        <w:jc w:val="both"/>
        <w:rPr>
          <w:rFonts w:ascii="Times New Roman" w:eastAsia="Times New Roman" w:hAnsi="Times New Roman" w:cs="Times New Roman"/>
          <w:color w:val="000000" w:themeColor="text1"/>
          <w:sz w:val="28"/>
          <w:szCs w:val="28"/>
          <w:lang w:eastAsia="ru-RU"/>
        </w:rPr>
      </w:pPr>
      <w:r w:rsidRPr="0038632D">
        <w:rPr>
          <w:rFonts w:ascii="Times New Roman" w:eastAsia="Times New Roman" w:hAnsi="Times New Roman" w:cs="Times New Roman"/>
          <w:color w:val="000000" w:themeColor="text1"/>
          <w:sz w:val="28"/>
          <w:szCs w:val="28"/>
          <w:lang w:eastAsia="ru-RU"/>
        </w:rPr>
        <w:t xml:space="preserve">Кавказский район                                                                                       О.М. Ляхов </w:t>
      </w:r>
    </w:p>
    <w:p w:rsidR="0038632D" w:rsidRPr="0038632D" w:rsidRDefault="0038632D" w:rsidP="0038632D">
      <w:pPr>
        <w:widowControl w:val="0"/>
        <w:autoSpaceDE w:val="0"/>
        <w:autoSpaceDN w:val="0"/>
        <w:adjustRightInd w:val="0"/>
        <w:spacing w:after="0" w:line="240" w:lineRule="auto"/>
        <w:ind w:right="-45" w:firstLine="30"/>
        <w:jc w:val="both"/>
        <w:rPr>
          <w:rFonts w:ascii="Times New Roman" w:eastAsia="Times New Roman" w:hAnsi="Times New Roman" w:cs="Times New Roman"/>
          <w:color w:val="000000" w:themeColor="text1"/>
          <w:sz w:val="28"/>
          <w:szCs w:val="28"/>
          <w:lang w:eastAsia="ru-RU"/>
        </w:rPr>
      </w:pPr>
    </w:p>
    <w:p w:rsidR="0038632D" w:rsidRPr="0038632D" w:rsidRDefault="0038632D" w:rsidP="0038632D">
      <w:pPr>
        <w:widowControl w:val="0"/>
        <w:autoSpaceDE w:val="0"/>
        <w:autoSpaceDN w:val="0"/>
        <w:adjustRightInd w:val="0"/>
        <w:spacing w:after="0" w:line="240" w:lineRule="auto"/>
        <w:ind w:right="-45" w:firstLine="30"/>
        <w:jc w:val="both"/>
        <w:rPr>
          <w:rFonts w:ascii="Times New Roman" w:eastAsia="Times New Roman" w:hAnsi="Times New Roman" w:cs="Times New Roman"/>
          <w:color w:val="000000" w:themeColor="text1"/>
          <w:sz w:val="28"/>
          <w:szCs w:val="28"/>
          <w:lang w:eastAsia="ru-RU"/>
        </w:rPr>
      </w:pPr>
    </w:p>
    <w:p w:rsidR="00952FA5" w:rsidRPr="0038632D" w:rsidRDefault="00952FA5" w:rsidP="0038632D">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sectPr w:rsidR="00952FA5" w:rsidRPr="0038632D" w:rsidSect="003A3286">
      <w:pgSz w:w="11900" w:h="16800"/>
      <w:pgMar w:top="1134" w:right="567" w:bottom="993"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AE4"/>
    <w:rsid w:val="002D5637"/>
    <w:rsid w:val="0038632D"/>
    <w:rsid w:val="0053186A"/>
    <w:rsid w:val="00605AE4"/>
    <w:rsid w:val="006D5006"/>
    <w:rsid w:val="0071741C"/>
    <w:rsid w:val="00952FA5"/>
    <w:rsid w:val="00AC1D4C"/>
    <w:rsid w:val="00C16E87"/>
    <w:rsid w:val="00E647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2FA5"/>
    <w:pPr>
      <w:suppressAutoHyphens/>
      <w:spacing w:after="0" w:line="240" w:lineRule="auto"/>
    </w:pPr>
    <w:rPr>
      <w:rFonts w:ascii="Times New Roman" w:eastAsia="Calibri" w:hAnsi="Times New Roman" w:cs="Times New Roman"/>
      <w:sz w:val="24"/>
      <w:szCs w:val="24"/>
      <w:lang w:eastAsia="ar-SA"/>
    </w:rPr>
  </w:style>
  <w:style w:type="paragraph" w:styleId="a4">
    <w:name w:val="Balloon Text"/>
    <w:basedOn w:val="a"/>
    <w:link w:val="a5"/>
    <w:uiPriority w:val="99"/>
    <w:semiHidden/>
    <w:unhideWhenUsed/>
    <w:rsid w:val="002D563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56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2FA5"/>
    <w:pPr>
      <w:suppressAutoHyphens/>
      <w:spacing w:after="0" w:line="240" w:lineRule="auto"/>
    </w:pPr>
    <w:rPr>
      <w:rFonts w:ascii="Times New Roman" w:eastAsia="Calibri" w:hAnsi="Times New Roman" w:cs="Times New Roman"/>
      <w:sz w:val="24"/>
      <w:szCs w:val="24"/>
      <w:lang w:eastAsia="ar-SA"/>
    </w:rPr>
  </w:style>
  <w:style w:type="paragraph" w:styleId="a4">
    <w:name w:val="Balloon Text"/>
    <w:basedOn w:val="a"/>
    <w:link w:val="a5"/>
    <w:uiPriority w:val="99"/>
    <w:semiHidden/>
    <w:unhideWhenUsed/>
    <w:rsid w:val="002D563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56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146.0" TargetMode="External"/><Relationship Id="rId13" Type="http://schemas.openxmlformats.org/officeDocument/2006/relationships/hyperlink" Target="garantF1://12025128.0" TargetMode="External"/><Relationship Id="rId3" Type="http://schemas.openxmlformats.org/officeDocument/2006/relationships/settings" Target="settings.xml"/><Relationship Id="rId7" Type="http://schemas.openxmlformats.org/officeDocument/2006/relationships/hyperlink" Target="garantF1://36873533.0" TargetMode="External"/><Relationship Id="rId12" Type="http://schemas.openxmlformats.org/officeDocument/2006/relationships/hyperlink" Target="garantF1://12025146.0"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garantF1://23841244.0" TargetMode="External"/><Relationship Id="rId11" Type="http://schemas.openxmlformats.org/officeDocument/2006/relationships/hyperlink" Target="garantF1://10064333.0" TargetMode="External"/><Relationship Id="rId5" Type="http://schemas.openxmlformats.org/officeDocument/2006/relationships/hyperlink" Target="garantF1://12025128.0" TargetMode="External"/><Relationship Id="rId15" Type="http://schemas.openxmlformats.org/officeDocument/2006/relationships/fontTable" Target="fontTable.xml"/><Relationship Id="rId10" Type="http://schemas.openxmlformats.org/officeDocument/2006/relationships/hyperlink" Target="garantF1://10064333.0" TargetMode="External"/><Relationship Id="rId4" Type="http://schemas.openxmlformats.org/officeDocument/2006/relationships/webSettings" Target="webSettings.xml"/><Relationship Id="rId9" Type="http://schemas.openxmlformats.org/officeDocument/2006/relationships/hyperlink" Target="garantF1://12025128.0" TargetMode="External"/><Relationship Id="rId14" Type="http://schemas.openxmlformats.org/officeDocument/2006/relationships/hyperlink" Target="garantF1://1006433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1717</Words>
  <Characters>9787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Совет</cp:lastModifiedBy>
  <cp:revision>8</cp:revision>
  <cp:lastPrinted>2015-09-22T12:07:00Z</cp:lastPrinted>
  <dcterms:created xsi:type="dcterms:W3CDTF">2015-09-16T12:32:00Z</dcterms:created>
  <dcterms:modified xsi:type="dcterms:W3CDTF">2015-10-01T04:27:00Z</dcterms:modified>
</cp:coreProperties>
</file>